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740FBF" w:rsidRDefault="00DA57FE" w:rsidP="00740FBF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Runner</w:t>
      </w:r>
      <w:r w:rsidR="00043C81" w:rsidRPr="00740FBF">
        <w:rPr>
          <w:rFonts w:asciiTheme="minorEastAsia" w:eastAsiaTheme="minorEastAsia" w:hAnsiTheme="minorEastAsia"/>
          <w:b/>
          <w:color w:val="000000" w:themeColor="text1"/>
          <w:szCs w:val="20"/>
        </w:rPr>
        <w:t>5</w:t>
      </w:r>
      <w:r w:rsidR="003607B3" w:rsidRPr="00740FBF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Book Test - Answer &amp; Script</w:t>
      </w:r>
    </w:p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D835D5" w:rsidRPr="00740FBF" w:rsidRDefault="00D835D5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35D5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D835D5" w:rsidRPr="00740FBF" w:rsidRDefault="00D835D5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35D5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607B3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</w:tbl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740FBF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740FBF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740FBF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952588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3607B3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740FBF" w:rsidRDefault="00C21999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</w:tbl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740FBF" w:rsidRDefault="00740FBF" w:rsidP="00740FB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music </w:t>
            </w:r>
            <w:r w:rsidR="003607B3"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②</w:t>
            </w:r>
            <w:r w:rsidR="007227E0"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piano</w:t>
            </w: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="003607B3"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violin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740FBF" w:rsidRDefault="00740FBF" w:rsidP="00740FBF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cs="Helvetica"/>
                <w:color w:val="000000" w:themeColor="text1"/>
                <w:szCs w:val="20"/>
              </w:rPr>
              <w:t xml:space="preserve">watching </w:t>
            </w:r>
            <w:r w:rsidR="00C21999" w:rsidRPr="00740FBF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room</w:t>
            </w:r>
            <w:r w:rsidR="00173F03"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="003607B3"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② </w:t>
            </w:r>
            <w:r w:rsidRPr="00740FBF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can </w:t>
            </w:r>
            <w:r w:rsidR="003607B3"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740FBF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musical</w:t>
            </w:r>
          </w:p>
        </w:tc>
      </w:tr>
      <w:tr w:rsidR="00740FBF" w:rsidRPr="00740FBF" w:rsidTr="00740FBF">
        <w:trPr>
          <w:trHeight w:val="408"/>
        </w:trPr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3607B3" w:rsidRPr="00740FBF" w:rsidRDefault="00740FBF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He is Ellen</w:t>
            </w:r>
            <w:r w:rsidRPr="00740FBF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 new art teacher.</w:t>
            </w:r>
          </w:p>
        </w:tc>
      </w:tr>
      <w:tr w:rsidR="00740FBF" w:rsidRPr="00740FBF" w:rsidTr="0059569F">
        <w:tc>
          <w:tcPr>
            <w:tcW w:w="534" w:type="dxa"/>
            <w:shd w:val="clear" w:color="auto" w:fill="auto"/>
          </w:tcPr>
          <w:p w:rsidR="003607B3" w:rsidRPr="00740FBF" w:rsidRDefault="003607B3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740FBF" w:rsidRDefault="00740FBF" w:rsidP="00740FBF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) </w:t>
            </w:r>
            <w:r w:rsidRPr="00740FBF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I like dogs / cats / rabbits</w:t>
            </w:r>
            <w:r w:rsidRPr="00740FBF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.</w:t>
            </w:r>
          </w:p>
        </w:tc>
      </w:tr>
    </w:tbl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740FBF" w:rsidRDefault="003607B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질문에 가장 적절한 답을 고르시오.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What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s your name?</w:t>
      </w:r>
    </w:p>
    <w:p w:rsidR="00C21999" w:rsidRPr="00740FBF" w:rsidRDefault="00C21999" w:rsidP="00740FBF">
      <w:pPr>
        <w:numPr>
          <w:ilvl w:val="0"/>
          <w:numId w:val="10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It is okay.</w:t>
      </w:r>
    </w:p>
    <w:p w:rsidR="00C21999" w:rsidRPr="00740FBF" w:rsidRDefault="00C21999" w:rsidP="00740FBF">
      <w:pPr>
        <w:numPr>
          <w:ilvl w:val="0"/>
          <w:numId w:val="10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I am Jane.</w:t>
      </w:r>
    </w:p>
    <w:p w:rsidR="00C21999" w:rsidRPr="00740FBF" w:rsidRDefault="00C21999" w:rsidP="00740FBF">
      <w:pPr>
        <w:numPr>
          <w:ilvl w:val="0"/>
          <w:numId w:val="10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I am 10years old.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질문에 가장 적절한 답을 고르시오.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2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. Choose the best response to the question.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What picture can you see?</w:t>
      </w:r>
    </w:p>
    <w:p w:rsidR="00C21999" w:rsidRPr="00740FBF" w:rsidRDefault="00C21999" w:rsidP="00740FBF">
      <w:pPr>
        <w:numPr>
          <w:ilvl w:val="0"/>
          <w:numId w:val="11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I feel my dog.</w:t>
      </w:r>
    </w:p>
    <w:p w:rsidR="00C21999" w:rsidRPr="00740FBF" w:rsidRDefault="00C21999" w:rsidP="00740FBF">
      <w:pPr>
        <w:numPr>
          <w:ilvl w:val="0"/>
          <w:numId w:val="11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I can see bees next to flowers.</w:t>
      </w:r>
    </w:p>
    <w:p w:rsidR="00C21999" w:rsidRPr="00740FBF" w:rsidRDefault="00C21999" w:rsidP="00740FBF">
      <w:pPr>
        <w:numPr>
          <w:ilvl w:val="0"/>
          <w:numId w:val="11"/>
        </w:num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I like pictures.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173F03" w:rsidRPr="00740FBF" w:rsidRDefault="00173F03" w:rsidP="00740FBF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</w:rPr>
        <w:t>다음을 듣고 적절한 그림을 고르시오.</w:t>
      </w:r>
      <w:r w:rsidRPr="00740FBF">
        <w:rPr>
          <w:rFonts w:asciiTheme="minorEastAsia" w:eastAsiaTheme="minorEastAsia" w:hAnsiTheme="minorEastAsia"/>
          <w:color w:val="000000" w:themeColor="text1"/>
        </w:rPr>
        <w:t xml:space="preserve"> </w:t>
      </w:r>
    </w:p>
    <w:p w:rsidR="00173F03" w:rsidRPr="00740FBF" w:rsidRDefault="00173F03" w:rsidP="00740FBF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3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. Listen and choose the right picture.</w:t>
      </w:r>
    </w:p>
    <w:p w:rsidR="00101856" w:rsidRPr="00740FBF" w:rsidRDefault="00101856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B: What are you playing?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W: I am playing the cello.</w:t>
      </w:r>
    </w:p>
    <w:p w:rsidR="00173F03" w:rsidRPr="00740FBF" w:rsidRDefault="00173F03" w:rsidP="00740FBF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173F03" w:rsidRPr="00740FBF" w:rsidRDefault="00173F03" w:rsidP="00740FBF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</w:rPr>
        <w:t>다음을 듣고 적절한 그림을 고르시오.</w:t>
      </w:r>
      <w:r w:rsidRPr="00740FBF">
        <w:rPr>
          <w:rFonts w:asciiTheme="minorEastAsia" w:eastAsiaTheme="minorEastAsia" w:hAnsiTheme="minorEastAsia"/>
          <w:color w:val="000000" w:themeColor="text1"/>
        </w:rPr>
        <w:t xml:space="preserve">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. Listen and choose the right picture.</w:t>
      </w:r>
    </w:p>
    <w:p w:rsidR="00101856" w:rsidRPr="00740FBF" w:rsidRDefault="00101856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740FBF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A: 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What are they?</w:t>
      </w:r>
    </w:p>
    <w:p w:rsidR="00C21999" w:rsidRPr="00740FBF" w:rsidRDefault="00740FBF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They are ladybugs.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그 소년의 이름은 무엇인가요?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5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What is the boy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s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 xml:space="preserve"> n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ame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?</w:t>
      </w:r>
    </w:p>
    <w:p w:rsidR="00101856" w:rsidRPr="00740FBF" w:rsidRDefault="00101856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Julie: Hi. Amy. Who is he?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Amy: Hi. Julie. This is my brother.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Tom: Hi. I am Tom. What is your name?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Julie: I am Julie. Glad to meet you, Tom.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Tom: Glad to meet you, too.</w:t>
      </w:r>
    </w:p>
    <w:p w:rsidR="00101856" w:rsidRPr="00740FBF" w:rsidRDefault="00101856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제인은 무엇을 좋아하나요?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What does Jane like?</w:t>
      </w:r>
    </w:p>
    <w:p w:rsidR="00101856" w:rsidRPr="00740FBF" w:rsidRDefault="00101856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bookmarkStart w:id="0" w:name="_GoBack"/>
      <w:bookmarkEnd w:id="0"/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Mike :</w:t>
      </w:r>
      <w:proofErr w:type="gramEnd"/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Good morning, Jane.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Jane: Good morning.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Mike: Look at the flowers! I like flowers.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Jane: Wow~ I see dragonflies. Can you see them?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Mike: Yes. Do you like them?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Jane: Yes, I like dragonflies.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소년의 새 선생님은 누구인가요?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Who is the boy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s new teacher?</w:t>
      </w:r>
    </w:p>
    <w:p w:rsidR="00643D72" w:rsidRPr="00740FBF" w:rsidRDefault="00643D72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John: Mom, I am home. Where are you?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Mom: I am in the kitchen, John. I am with Jane.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John: 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 xml:space="preserve">I have a new 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English 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teacher.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Her name is Erin.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Mom: Is she good?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John: Yes, she is. I like her.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대화 내용에서 헨리의 의견은 무엇입니까?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8. 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According to the conversation, what is Henry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s opinion?</w:t>
      </w:r>
    </w:p>
    <w:p w:rsidR="00101856" w:rsidRPr="00740FBF" w:rsidRDefault="00101856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Mary :</w:t>
      </w:r>
      <w:proofErr w:type="gramEnd"/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There are many butterflies. I just want to go out and catch them now. </w:t>
      </w:r>
    </w:p>
    <w:p w:rsidR="00C21999" w:rsidRPr="00740FBF" w:rsidRDefault="00C21999" w:rsidP="00740FBF">
      <w:pPr>
        <w:spacing w:after="0" w:line="240" w:lineRule="auto"/>
        <w:ind w:firstLineChars="300" w:firstLine="600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But 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I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have a lot of homework to do.</w:t>
      </w:r>
    </w:p>
    <w:p w:rsidR="00740FBF" w:rsidRPr="00740FBF" w:rsidRDefault="00740FBF" w:rsidP="00740FB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Henry: </w:t>
      </w: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Y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ou can do your homework later.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질문에 답하시오.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[9~10]Listen and answer each question.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지미가 필요로 하지 않는 것은 무엇입니까?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9. 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What does Jimmy NOT need?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지미의 가방은 어디에 있습니까?</w:t>
      </w:r>
    </w:p>
    <w:p w:rsidR="00173F03" w:rsidRPr="00740FBF" w:rsidRDefault="00173F03" w:rsidP="00740FBF">
      <w:pPr>
        <w:spacing w:after="0" w:line="240" w:lineRule="auto"/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740FBF">
        <w:rPr>
          <w:rFonts w:asciiTheme="minorEastAsia" w:eastAsiaTheme="minorEastAsia" w:hAnsiTheme="minorEastAsia"/>
          <w:color w:val="000000" w:themeColor="text1"/>
          <w:szCs w:val="20"/>
        </w:rPr>
        <w:t>10</w:t>
      </w: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Wh</w:t>
      </w:r>
      <w:r w:rsidR="00C21999"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e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>re is Jimmy’s bag?</w:t>
      </w:r>
    </w:p>
    <w:p w:rsidR="00173F03" w:rsidRPr="00740FBF" w:rsidRDefault="00173F03" w:rsidP="00740FBF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Jimmy gets up late.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“Wake up!” his mom says.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goes to the bathroom.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needs some toilet paper, but there isn’t any.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His mom hands him some.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needs a towel, but all the towels are very dirty.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His mom hands him a clean one.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has breakfast.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lastRenderedPageBreak/>
        <w:t xml:space="preserve">He drips milk and makes a mess, so his shirt is wet.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So, he goes to his room.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He takes off the wet shirt and puts on a clean shirt.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“Hurry up!” his mom says, but he can’t find his bag in his room.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His mom finds it in the living room. </w:t>
      </w: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Finally, he can go to school.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질문에 답하시오. 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173F03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화자는 무엇에 대하여 이야기하고 있습니까?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11. </w:t>
      </w:r>
      <w:r w:rsidRPr="00740FBF">
        <w:rPr>
          <w:rFonts w:asciiTheme="minorEastAsia" w:eastAsiaTheme="minorEastAsia" w:hAnsiTheme="minorEastAsia" w:cs="한컴돋움" w:hint="eastAsia"/>
          <w:color w:val="000000" w:themeColor="text1"/>
          <w:szCs w:val="20"/>
        </w:rPr>
        <w:t>Wh</w:t>
      </w:r>
      <w:r w:rsidRPr="00740FBF">
        <w:rPr>
          <w:rFonts w:asciiTheme="minorEastAsia" w:eastAsiaTheme="minorEastAsia" w:hAnsiTheme="minorEastAsia" w:cs="한컴돋움"/>
          <w:color w:val="000000" w:themeColor="text1"/>
          <w:szCs w:val="20"/>
        </w:rPr>
        <w:t xml:space="preserve">at is </w:t>
      </w: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the speaker talking about?</w:t>
      </w:r>
    </w:p>
    <w:p w:rsidR="00173F03" w:rsidRPr="00740FBF" w:rsidRDefault="00173F03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1999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spellStart"/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>기니피그가</w:t>
      </w:r>
      <w:proofErr w:type="spellEnd"/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좋아하지 않는 것은 무엇입니까?</w:t>
      </w:r>
    </w:p>
    <w:p w:rsidR="00173F03" w:rsidRPr="00740FBF" w:rsidRDefault="00173F03" w:rsidP="00740FBF">
      <w:pPr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12. </w:t>
      </w:r>
      <w:r w:rsidR="00C21999" w:rsidRPr="00740FBF">
        <w:rPr>
          <w:rFonts w:asciiTheme="minorEastAsia" w:eastAsiaTheme="minorEastAsia" w:hAnsiTheme="minorEastAsia"/>
          <w:color w:val="000000" w:themeColor="text1"/>
          <w:szCs w:val="20"/>
        </w:rPr>
        <w:t xml:space="preserve">What do </w:t>
      </w:r>
      <w:r w:rsidR="00C21999"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guinea pigs NOT like?</w:t>
      </w:r>
    </w:p>
    <w:p w:rsidR="00643D72" w:rsidRPr="00740FBF" w:rsidRDefault="00643D72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Guinea pigs are easy to keep. They are small, but healthy.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have special white front teeth.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can live very long.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Guinea pigs don't like cold and wet places.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like warm and dry places. </w:t>
      </w:r>
    </w:p>
    <w:p w:rsidR="00C21999" w:rsidRPr="00740FBF" w:rsidRDefault="00C21999" w:rsidP="00740FBF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eat a lot. I usually give </w:t>
      </w:r>
      <w:proofErr w:type="gramStart"/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them</w:t>
      </w:r>
      <w:proofErr w:type="gramEnd"/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apples, carrots and bread. </w:t>
      </w:r>
    </w:p>
    <w:p w:rsidR="00740FBF" w:rsidRPr="00740FBF" w:rsidRDefault="00C21999" w:rsidP="00740FB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740FBF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also need clean water every day. They never eat meat. </w:t>
      </w:r>
    </w:p>
    <w:sectPr w:rsidR="00740FBF" w:rsidRPr="00740FBF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EF1" w:rsidRDefault="00051EF1" w:rsidP="007C624A">
      <w:pPr>
        <w:spacing w:after="0" w:line="240" w:lineRule="auto"/>
      </w:pPr>
      <w:r>
        <w:separator/>
      </w:r>
    </w:p>
  </w:endnote>
  <w:endnote w:type="continuationSeparator" w:id="0">
    <w:p w:rsidR="00051EF1" w:rsidRDefault="00051EF1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EF1" w:rsidRDefault="00051EF1" w:rsidP="007C624A">
      <w:pPr>
        <w:spacing w:after="0" w:line="240" w:lineRule="auto"/>
      </w:pPr>
      <w:r>
        <w:separator/>
      </w:r>
    </w:p>
  </w:footnote>
  <w:footnote w:type="continuationSeparator" w:id="0">
    <w:p w:rsidR="00051EF1" w:rsidRDefault="00051EF1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2782F196"/>
    <w:lvl w:ilvl="0" w:tplc="861A19FA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8C530F"/>
    <w:multiLevelType w:val="hybridMultilevel"/>
    <w:tmpl w:val="47166C40"/>
    <w:lvl w:ilvl="0" w:tplc="A08A590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E9B14A8"/>
    <w:multiLevelType w:val="hybridMultilevel"/>
    <w:tmpl w:val="D49635BA"/>
    <w:lvl w:ilvl="0" w:tplc="DEA87F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F643CC4"/>
    <w:multiLevelType w:val="hybridMultilevel"/>
    <w:tmpl w:val="CD6642BE"/>
    <w:lvl w:ilvl="0" w:tplc="D458F52C">
      <w:start w:val="1"/>
      <w:numFmt w:val="decimalEnclosedCircle"/>
      <w:lvlText w:val="%1"/>
      <w:lvlJc w:val="left"/>
      <w:pPr>
        <w:ind w:left="760" w:hanging="360"/>
      </w:pPr>
      <w:rPr>
        <w:rFonts w:asciiTheme="minorEastAsia" w:eastAsiaTheme="minorEastAsia" w:hAnsiTheme="minorEastAsia" w:hint="default"/>
        <w:color w:val="00000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E072A5E"/>
    <w:multiLevelType w:val="hybridMultilevel"/>
    <w:tmpl w:val="21DEC7AA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0714384"/>
    <w:multiLevelType w:val="hybridMultilevel"/>
    <w:tmpl w:val="E3DAB5D8"/>
    <w:lvl w:ilvl="0" w:tplc="DCC40E86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A3C67F2"/>
    <w:multiLevelType w:val="hybridMultilevel"/>
    <w:tmpl w:val="0FBCE884"/>
    <w:lvl w:ilvl="0" w:tplc="D9EA68E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C8E001A"/>
    <w:multiLevelType w:val="hybridMultilevel"/>
    <w:tmpl w:val="F0C07ACA"/>
    <w:lvl w:ilvl="0" w:tplc="EBE68D40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8">
    <w:nsid w:val="5E2D3F26"/>
    <w:multiLevelType w:val="hybridMultilevel"/>
    <w:tmpl w:val="A0AA3BC4"/>
    <w:lvl w:ilvl="0" w:tplc="184A542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68D03BAE"/>
    <w:multiLevelType w:val="hybridMultilevel"/>
    <w:tmpl w:val="66B45EF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6966349E"/>
    <w:multiLevelType w:val="hybridMultilevel"/>
    <w:tmpl w:val="59E4DD72"/>
    <w:lvl w:ilvl="0" w:tplc="DBD4F2B2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B3"/>
    <w:rsid w:val="00030293"/>
    <w:rsid w:val="00043C81"/>
    <w:rsid w:val="00051EF1"/>
    <w:rsid w:val="00081047"/>
    <w:rsid w:val="000F706A"/>
    <w:rsid w:val="00101856"/>
    <w:rsid w:val="0011094C"/>
    <w:rsid w:val="00162A55"/>
    <w:rsid w:val="00173F03"/>
    <w:rsid w:val="0029395E"/>
    <w:rsid w:val="002C3AF2"/>
    <w:rsid w:val="002F21F8"/>
    <w:rsid w:val="003607B3"/>
    <w:rsid w:val="00643D72"/>
    <w:rsid w:val="006522F1"/>
    <w:rsid w:val="007227E0"/>
    <w:rsid w:val="00740FBF"/>
    <w:rsid w:val="007C624A"/>
    <w:rsid w:val="007E3E0A"/>
    <w:rsid w:val="008F670B"/>
    <w:rsid w:val="00952588"/>
    <w:rsid w:val="00A20F40"/>
    <w:rsid w:val="00A51B12"/>
    <w:rsid w:val="00C21999"/>
    <w:rsid w:val="00D835D5"/>
    <w:rsid w:val="00DA57FE"/>
    <w:rsid w:val="00F276A4"/>
    <w:rsid w:val="00F9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customStyle="1" w:styleId="2">
    <w:name w:val="목록 단락2"/>
    <w:basedOn w:val="a"/>
    <w:rsid w:val="00173F03"/>
    <w:pPr>
      <w:spacing w:after="0" w:line="240" w:lineRule="auto"/>
      <w:ind w:leftChars="400" w:left="800"/>
    </w:pPr>
  </w:style>
  <w:style w:type="paragraph" w:customStyle="1" w:styleId="Default">
    <w:name w:val="Default"/>
    <w:rsid w:val="00173F03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73F03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173F03"/>
    <w:rPr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customStyle="1" w:styleId="2">
    <w:name w:val="목록 단락2"/>
    <w:basedOn w:val="a"/>
    <w:rsid w:val="00173F03"/>
    <w:pPr>
      <w:spacing w:after="0" w:line="240" w:lineRule="auto"/>
      <w:ind w:leftChars="400" w:left="800"/>
    </w:pPr>
  </w:style>
  <w:style w:type="paragraph" w:customStyle="1" w:styleId="Default">
    <w:name w:val="Default"/>
    <w:rsid w:val="00173F03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73F03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173F03"/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18</cp:revision>
  <dcterms:created xsi:type="dcterms:W3CDTF">2019-04-15T03:23:00Z</dcterms:created>
  <dcterms:modified xsi:type="dcterms:W3CDTF">2019-08-09T08:37:00Z</dcterms:modified>
</cp:coreProperties>
</file>