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1CD" w:rsidRPr="001855A2" w:rsidRDefault="002431CD" w:rsidP="002431CD">
      <w:pPr>
        <w:rPr>
          <w:rFonts w:asciiTheme="minorEastAsia" w:eastAsiaTheme="minorEastAsia" w:hAnsiTheme="minorEastAsia"/>
          <w:b/>
          <w:sz w:val="28"/>
          <w:szCs w:val="28"/>
        </w:rPr>
      </w:pPr>
      <w:proofErr w:type="gramStart"/>
      <w:r w:rsidRPr="001855A2">
        <w:rPr>
          <w:rFonts w:asciiTheme="minorEastAsia" w:eastAsiaTheme="minorEastAsia" w:hAnsiTheme="minorEastAsia" w:hint="eastAsia"/>
          <w:b/>
          <w:sz w:val="28"/>
          <w:szCs w:val="28"/>
        </w:rPr>
        <w:t xml:space="preserve">Explorer  </w:t>
      </w:r>
      <w:r w:rsidR="001855A2" w:rsidRPr="001855A2">
        <w:rPr>
          <w:rFonts w:asciiTheme="minorEastAsia" w:eastAsiaTheme="minorEastAsia" w:hAnsiTheme="minorEastAsia" w:hint="eastAsia"/>
          <w:b/>
          <w:sz w:val="28"/>
          <w:szCs w:val="28"/>
        </w:rPr>
        <w:t>Book</w:t>
      </w:r>
      <w:proofErr w:type="gramEnd"/>
      <w:r w:rsidR="001855A2" w:rsidRPr="001855A2">
        <w:rPr>
          <w:rFonts w:asciiTheme="minorEastAsia" w:eastAsiaTheme="minorEastAsia" w:hAnsiTheme="minorEastAsia" w:hint="eastAsia"/>
          <w:b/>
          <w:sz w:val="28"/>
          <w:szCs w:val="28"/>
        </w:rPr>
        <w:t xml:space="preserve"> 7</w:t>
      </w:r>
      <w:r w:rsidRPr="001855A2">
        <w:rPr>
          <w:rFonts w:asciiTheme="minorEastAsia" w:eastAsiaTheme="minorEastAsia" w:hAnsiTheme="minorEastAsia" w:hint="eastAsia"/>
          <w:b/>
          <w:sz w:val="28"/>
          <w:szCs w:val="28"/>
        </w:rPr>
        <w:t xml:space="preserve">   Unit 1</w:t>
      </w:r>
    </w:p>
    <w:tbl>
      <w:tblPr>
        <w:tblpPr w:leftFromText="142" w:rightFromText="142" w:vertAnchor="text" w:horzAnchor="margin" w:tblpY="182"/>
        <w:tblW w:w="8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3"/>
        <w:gridCol w:w="1503"/>
        <w:gridCol w:w="2747"/>
        <w:gridCol w:w="3754"/>
      </w:tblGrid>
      <w:tr w:rsidR="002431CD" w:rsidRPr="001855A2" w:rsidTr="005537B8">
        <w:trPr>
          <w:trHeight w:val="416"/>
        </w:trPr>
        <w:tc>
          <w:tcPr>
            <w:tcW w:w="633" w:type="dxa"/>
            <w:vAlign w:val="center"/>
          </w:tcPr>
          <w:p w:rsidR="002431CD" w:rsidRPr="001855A2" w:rsidRDefault="002431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>No.</w:t>
            </w:r>
          </w:p>
        </w:tc>
        <w:tc>
          <w:tcPr>
            <w:tcW w:w="1468" w:type="dxa"/>
            <w:vAlign w:val="center"/>
          </w:tcPr>
          <w:p w:rsidR="002431CD" w:rsidRPr="001855A2" w:rsidRDefault="00BC19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>Word</w:t>
            </w:r>
          </w:p>
        </w:tc>
        <w:tc>
          <w:tcPr>
            <w:tcW w:w="2760" w:type="dxa"/>
            <w:vAlign w:val="center"/>
          </w:tcPr>
          <w:p w:rsidR="002431CD" w:rsidRPr="001855A2" w:rsidRDefault="002431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>Meaning</w:t>
            </w:r>
          </w:p>
        </w:tc>
        <w:tc>
          <w:tcPr>
            <w:tcW w:w="3776" w:type="dxa"/>
            <w:vAlign w:val="center"/>
          </w:tcPr>
          <w:p w:rsidR="002431CD" w:rsidRPr="001855A2" w:rsidRDefault="002431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 xml:space="preserve">Word Practice </w:t>
            </w: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probably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아마도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2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free 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무료의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3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ticket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표, 티켓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4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concert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연주회, 콘서트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5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time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~번, 회 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6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exercise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운동하다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7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month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달, 월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8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often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자주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9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subway 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지하철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10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fan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팬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11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indoors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실내에서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12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passenger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승객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13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hyperlink r:id="rId8" w:history="1">
              <w:r w:rsidRPr="001855A2">
                <w:rPr>
                  <w:rStyle w:val="a5"/>
                  <w:rFonts w:asciiTheme="minorEastAsia" w:eastAsiaTheme="minorEastAsia" w:hAnsiTheme="minorEastAsia" w:hint="eastAsia"/>
                  <w:color w:val="000000"/>
                  <w:sz w:val="22"/>
                </w:rPr>
                <w:t>occasion</w:t>
              </w:r>
            </w:hyperlink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기회, 경우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14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pay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지불하다, 치르다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15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underground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지하의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16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rent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빌리다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5537B8">
        <w:trPr>
          <w:trHeight w:val="693"/>
        </w:trPr>
        <w:tc>
          <w:tcPr>
            <w:tcW w:w="633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17</w:t>
            </w:r>
          </w:p>
        </w:tc>
        <w:tc>
          <w:tcPr>
            <w:tcW w:w="146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cost</w:t>
            </w:r>
          </w:p>
        </w:tc>
        <w:tc>
          <w:tcPr>
            <w:tcW w:w="276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값, 비용</w:t>
            </w:r>
          </w:p>
        </w:tc>
        <w:tc>
          <w:tcPr>
            <w:tcW w:w="377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D37893" w:rsidRPr="001855A2" w:rsidRDefault="00D37893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2431CD" w:rsidRPr="001855A2" w:rsidRDefault="002431CD" w:rsidP="002431CD">
      <w:pPr>
        <w:rPr>
          <w:rFonts w:asciiTheme="minorEastAsia" w:eastAsiaTheme="minorEastAsia" w:hAnsiTheme="minorEastAsia"/>
          <w:b/>
          <w:sz w:val="28"/>
          <w:szCs w:val="28"/>
        </w:rPr>
      </w:pPr>
      <w:proofErr w:type="gramStart"/>
      <w:r w:rsidRPr="001855A2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 xml:space="preserve">Explorer  </w:t>
      </w:r>
      <w:r w:rsidR="001855A2" w:rsidRPr="001855A2">
        <w:rPr>
          <w:rFonts w:asciiTheme="minorEastAsia" w:eastAsiaTheme="minorEastAsia" w:hAnsiTheme="minorEastAsia" w:hint="eastAsia"/>
          <w:b/>
          <w:sz w:val="28"/>
          <w:szCs w:val="28"/>
        </w:rPr>
        <w:t>Book</w:t>
      </w:r>
      <w:proofErr w:type="gramEnd"/>
      <w:r w:rsidR="001855A2" w:rsidRPr="001855A2">
        <w:rPr>
          <w:rFonts w:asciiTheme="minorEastAsia" w:eastAsiaTheme="minorEastAsia" w:hAnsiTheme="minorEastAsia" w:hint="eastAsia"/>
          <w:b/>
          <w:sz w:val="28"/>
          <w:szCs w:val="28"/>
        </w:rPr>
        <w:t xml:space="preserve"> 7</w:t>
      </w:r>
      <w:r w:rsidRPr="001855A2">
        <w:rPr>
          <w:rFonts w:asciiTheme="minorEastAsia" w:eastAsiaTheme="minorEastAsia" w:hAnsiTheme="minorEastAsia" w:hint="eastAsia"/>
          <w:b/>
          <w:sz w:val="28"/>
          <w:szCs w:val="28"/>
        </w:rPr>
        <w:t xml:space="preserve">   Unit 2</w:t>
      </w:r>
    </w:p>
    <w:tbl>
      <w:tblPr>
        <w:tblpPr w:leftFromText="142" w:rightFromText="142" w:vertAnchor="text" w:horzAnchor="margin" w:tblpY="182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1"/>
        <w:gridCol w:w="1583"/>
        <w:gridCol w:w="2180"/>
        <w:gridCol w:w="4096"/>
      </w:tblGrid>
      <w:tr w:rsidR="002431CD" w:rsidRPr="001855A2" w:rsidTr="00D37893">
        <w:trPr>
          <w:trHeight w:val="418"/>
        </w:trPr>
        <w:tc>
          <w:tcPr>
            <w:tcW w:w="641" w:type="dxa"/>
            <w:vAlign w:val="center"/>
          </w:tcPr>
          <w:p w:rsidR="002431CD" w:rsidRPr="001855A2" w:rsidRDefault="002431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>No.</w:t>
            </w:r>
          </w:p>
        </w:tc>
        <w:tc>
          <w:tcPr>
            <w:tcW w:w="1579" w:type="dxa"/>
            <w:vAlign w:val="center"/>
          </w:tcPr>
          <w:p w:rsidR="002431CD" w:rsidRPr="001855A2" w:rsidRDefault="00BC19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>Word</w:t>
            </w:r>
          </w:p>
        </w:tc>
        <w:tc>
          <w:tcPr>
            <w:tcW w:w="2181" w:type="dxa"/>
            <w:vAlign w:val="center"/>
          </w:tcPr>
          <w:p w:rsidR="002431CD" w:rsidRPr="001855A2" w:rsidRDefault="002431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>Meaning</w:t>
            </w:r>
          </w:p>
        </w:tc>
        <w:tc>
          <w:tcPr>
            <w:tcW w:w="4099" w:type="dxa"/>
            <w:vAlign w:val="center"/>
          </w:tcPr>
          <w:p w:rsidR="002431CD" w:rsidRPr="001855A2" w:rsidRDefault="002431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 xml:space="preserve">Word Practice </w:t>
            </w: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sweat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땀나다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2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a</w:t>
            </w:r>
            <w:r w:rsidRPr="001855A2">
              <w:rPr>
                <w:rFonts w:asciiTheme="minorEastAsia" w:eastAsiaTheme="minorEastAsia" w:hAnsiTheme="minorEastAsia" w:cs="Arial" w:hint="eastAsia"/>
                <w:bCs/>
                <w:color w:val="000000"/>
                <w:sz w:val="22"/>
              </w:rPr>
              <w:t>erobic exercise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proofErr w:type="spellStart"/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유산소</w:t>
            </w:r>
            <w:proofErr w:type="spellEnd"/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 xml:space="preserve"> 운동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3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lung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폐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4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at least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적어도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5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had better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~하는 게 낫다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6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gain weight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살이 찌다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7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martial art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무술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8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Arial" w:hint="eastAsia"/>
                <w:bCs/>
                <w:color w:val="000000"/>
                <w:sz w:val="22"/>
              </w:rPr>
              <w:t>tug-of-war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줄다리기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9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muscle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근육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10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push-up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엎드려 팔 굽혀 펴기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11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kern w:val="0"/>
                <w:sz w:val="22"/>
              </w:rPr>
              <w:t>rowing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kern w:val="0"/>
                <w:sz w:val="22"/>
              </w:rPr>
              <w:t>노 젓기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12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Arial" w:hint="eastAsia"/>
                <w:bCs/>
                <w:color w:val="000000"/>
                <w:sz w:val="22"/>
              </w:rPr>
              <w:t>jumping rope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줄넘기 하기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13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flexible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유연한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14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Arial" w:hint="eastAsia"/>
                <w:bCs/>
                <w:color w:val="000000"/>
                <w:sz w:val="22"/>
              </w:rPr>
              <w:t>bone strengthening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뼈 강화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15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bend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구부리다, 굽히다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16</w:t>
            </w:r>
          </w:p>
        </w:tc>
        <w:tc>
          <w:tcPr>
            <w:tcW w:w="157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stretch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wordWrap/>
              <w:spacing w:line="216" w:lineRule="auto"/>
              <w:rPr>
                <w:rFonts w:asciiTheme="minorEastAsia" w:eastAsiaTheme="minorEastAsia" w:hAnsiTheme="minorEastAsia" w:cs="굴림"/>
                <w:color w:val="000000"/>
                <w:kern w:val="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kern w:val="0"/>
                <w:sz w:val="22"/>
              </w:rPr>
              <w:t>뻗다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D37893">
        <w:trPr>
          <w:trHeight w:val="700"/>
        </w:trPr>
        <w:tc>
          <w:tcPr>
            <w:tcW w:w="64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17</w:t>
            </w:r>
          </w:p>
        </w:tc>
        <w:tc>
          <w:tcPr>
            <w:tcW w:w="1579" w:type="dxa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strengthen</w:t>
            </w:r>
          </w:p>
        </w:tc>
        <w:tc>
          <w:tcPr>
            <w:tcW w:w="2181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강화하다</w:t>
            </w:r>
          </w:p>
        </w:tc>
        <w:tc>
          <w:tcPr>
            <w:tcW w:w="409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D63B85" w:rsidRPr="001855A2" w:rsidRDefault="00D63B85" w:rsidP="002431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2431CD" w:rsidRPr="001855A2" w:rsidRDefault="002431CD" w:rsidP="002431CD">
      <w:pPr>
        <w:rPr>
          <w:rFonts w:asciiTheme="minorEastAsia" w:eastAsiaTheme="minorEastAsia" w:hAnsiTheme="minorEastAsia"/>
          <w:b/>
          <w:sz w:val="28"/>
          <w:szCs w:val="28"/>
        </w:rPr>
      </w:pPr>
      <w:proofErr w:type="gramStart"/>
      <w:r w:rsidRPr="001855A2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 xml:space="preserve">Explorer  </w:t>
      </w:r>
      <w:r w:rsidR="001855A2" w:rsidRPr="001855A2">
        <w:rPr>
          <w:rFonts w:asciiTheme="minorEastAsia" w:eastAsiaTheme="minorEastAsia" w:hAnsiTheme="minorEastAsia" w:hint="eastAsia"/>
          <w:b/>
          <w:sz w:val="28"/>
          <w:szCs w:val="28"/>
        </w:rPr>
        <w:t>Book</w:t>
      </w:r>
      <w:proofErr w:type="gramEnd"/>
      <w:r w:rsidR="001855A2" w:rsidRPr="001855A2">
        <w:rPr>
          <w:rFonts w:asciiTheme="minorEastAsia" w:eastAsiaTheme="minorEastAsia" w:hAnsiTheme="minorEastAsia" w:hint="eastAsia"/>
          <w:b/>
          <w:sz w:val="28"/>
          <w:szCs w:val="28"/>
        </w:rPr>
        <w:t xml:space="preserve"> 7</w:t>
      </w:r>
      <w:r w:rsidRPr="001855A2">
        <w:rPr>
          <w:rFonts w:asciiTheme="minorEastAsia" w:eastAsiaTheme="minorEastAsia" w:hAnsiTheme="minorEastAsia" w:hint="eastAsia"/>
          <w:b/>
          <w:sz w:val="28"/>
          <w:szCs w:val="28"/>
        </w:rPr>
        <w:t xml:space="preserve">   Unit 3</w:t>
      </w:r>
    </w:p>
    <w:tbl>
      <w:tblPr>
        <w:tblpPr w:leftFromText="142" w:rightFromText="142" w:vertAnchor="text" w:horzAnchor="margin" w:tblpY="182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7"/>
        <w:gridCol w:w="1522"/>
        <w:gridCol w:w="2129"/>
        <w:gridCol w:w="4506"/>
      </w:tblGrid>
      <w:tr w:rsidR="002431CD" w:rsidRPr="001855A2" w:rsidTr="009F2200">
        <w:trPr>
          <w:trHeight w:val="418"/>
        </w:trPr>
        <w:tc>
          <w:tcPr>
            <w:tcW w:w="627" w:type="dxa"/>
            <w:vAlign w:val="center"/>
          </w:tcPr>
          <w:p w:rsidR="002431CD" w:rsidRPr="001855A2" w:rsidRDefault="002431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>No.</w:t>
            </w:r>
          </w:p>
        </w:tc>
        <w:tc>
          <w:tcPr>
            <w:tcW w:w="1522" w:type="dxa"/>
            <w:vAlign w:val="center"/>
          </w:tcPr>
          <w:p w:rsidR="002431CD" w:rsidRPr="001855A2" w:rsidRDefault="00BC19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>Word</w:t>
            </w:r>
          </w:p>
        </w:tc>
        <w:tc>
          <w:tcPr>
            <w:tcW w:w="2129" w:type="dxa"/>
            <w:vAlign w:val="center"/>
          </w:tcPr>
          <w:p w:rsidR="002431CD" w:rsidRPr="001855A2" w:rsidRDefault="002431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>Meaning</w:t>
            </w:r>
          </w:p>
        </w:tc>
        <w:tc>
          <w:tcPr>
            <w:tcW w:w="4506" w:type="dxa"/>
            <w:vAlign w:val="center"/>
          </w:tcPr>
          <w:p w:rsidR="002431CD" w:rsidRPr="001855A2" w:rsidRDefault="002431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 xml:space="preserve">Word Practice </w:t>
            </w: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actually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사실은, 실제로 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2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abroad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해외에, 해외로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3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pouch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(동물) 새끼주머니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4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belly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배, 복부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5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located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~에 위치한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6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well-known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잘 알려진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7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historic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역사적인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8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remember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기억하다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9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impressive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인상적인, 인상 깊은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10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southern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남쪽에 있는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11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Africa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아프리카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12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Europe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유럽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13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ocean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대양, 바다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14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palace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궁전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15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interesting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재미있는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16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envy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부러워하다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9F2200">
        <w:trPr>
          <w:trHeight w:val="700"/>
        </w:trPr>
        <w:tc>
          <w:tcPr>
            <w:tcW w:w="627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17</w:t>
            </w:r>
          </w:p>
        </w:tc>
        <w:tc>
          <w:tcPr>
            <w:tcW w:w="152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Italy</w:t>
            </w:r>
          </w:p>
        </w:tc>
        <w:tc>
          <w:tcPr>
            <w:tcW w:w="212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이탈리아</w:t>
            </w:r>
          </w:p>
        </w:tc>
        <w:tc>
          <w:tcPr>
            <w:tcW w:w="4506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2431CD" w:rsidRPr="001855A2" w:rsidRDefault="002431CD" w:rsidP="002431CD">
      <w:pPr>
        <w:rPr>
          <w:rFonts w:asciiTheme="minorEastAsia" w:eastAsiaTheme="minorEastAsia" w:hAnsiTheme="minorEastAsia"/>
          <w:b/>
          <w:sz w:val="28"/>
          <w:szCs w:val="28"/>
        </w:rPr>
      </w:pPr>
      <w:proofErr w:type="gramStart"/>
      <w:r w:rsidRPr="001855A2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 xml:space="preserve">Explorer  </w:t>
      </w:r>
      <w:r w:rsidR="001855A2" w:rsidRPr="001855A2">
        <w:rPr>
          <w:rFonts w:asciiTheme="minorEastAsia" w:eastAsiaTheme="minorEastAsia" w:hAnsiTheme="minorEastAsia" w:hint="eastAsia"/>
          <w:b/>
          <w:sz w:val="28"/>
          <w:szCs w:val="28"/>
        </w:rPr>
        <w:t>Book</w:t>
      </w:r>
      <w:proofErr w:type="gramEnd"/>
      <w:r w:rsidR="001855A2" w:rsidRPr="001855A2">
        <w:rPr>
          <w:rFonts w:asciiTheme="minorEastAsia" w:eastAsiaTheme="minorEastAsia" w:hAnsiTheme="minorEastAsia" w:hint="eastAsia"/>
          <w:b/>
          <w:sz w:val="28"/>
          <w:szCs w:val="28"/>
        </w:rPr>
        <w:t xml:space="preserve"> 7</w:t>
      </w:r>
      <w:r w:rsidRPr="001855A2">
        <w:rPr>
          <w:rFonts w:asciiTheme="minorEastAsia" w:eastAsiaTheme="minorEastAsia" w:hAnsiTheme="minorEastAsia" w:hint="eastAsia"/>
          <w:b/>
          <w:sz w:val="28"/>
          <w:szCs w:val="28"/>
        </w:rPr>
        <w:t xml:space="preserve">   Unit 4</w:t>
      </w:r>
    </w:p>
    <w:tbl>
      <w:tblPr>
        <w:tblpPr w:leftFromText="142" w:rightFromText="142" w:vertAnchor="text" w:horzAnchor="margin" w:tblpY="182"/>
        <w:tblW w:w="8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8"/>
        <w:gridCol w:w="1752"/>
        <w:gridCol w:w="2000"/>
        <w:gridCol w:w="4349"/>
      </w:tblGrid>
      <w:tr w:rsidR="002431CD" w:rsidRPr="001855A2" w:rsidTr="008D3FE7">
        <w:trPr>
          <w:trHeight w:val="418"/>
        </w:trPr>
        <w:tc>
          <w:tcPr>
            <w:tcW w:w="638" w:type="dxa"/>
            <w:vAlign w:val="center"/>
          </w:tcPr>
          <w:p w:rsidR="002431CD" w:rsidRPr="001855A2" w:rsidRDefault="002431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>No.</w:t>
            </w:r>
          </w:p>
        </w:tc>
        <w:tc>
          <w:tcPr>
            <w:tcW w:w="1752" w:type="dxa"/>
            <w:vAlign w:val="center"/>
          </w:tcPr>
          <w:p w:rsidR="002431CD" w:rsidRPr="001855A2" w:rsidRDefault="00BC19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>Word</w:t>
            </w:r>
          </w:p>
        </w:tc>
        <w:tc>
          <w:tcPr>
            <w:tcW w:w="2000" w:type="dxa"/>
            <w:vAlign w:val="center"/>
          </w:tcPr>
          <w:p w:rsidR="002431CD" w:rsidRPr="001855A2" w:rsidRDefault="002431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>Meaning</w:t>
            </w:r>
          </w:p>
        </w:tc>
        <w:tc>
          <w:tcPr>
            <w:tcW w:w="4349" w:type="dxa"/>
            <w:vAlign w:val="center"/>
          </w:tcPr>
          <w:p w:rsidR="002431CD" w:rsidRPr="001855A2" w:rsidRDefault="002431CD" w:rsidP="005537B8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b/>
                <w:sz w:val="22"/>
              </w:rPr>
              <w:t xml:space="preserve">Word Practice </w:t>
            </w:r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waterfall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폭포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2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particularly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특히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3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rim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가장자리, 테두리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4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snorkeling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proofErr w:type="spellStart"/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스노클</w:t>
            </w:r>
            <w:proofErr w:type="spellEnd"/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 xml:space="preserve"> 잠수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5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depth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 xml:space="preserve">깊이 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6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length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길이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7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experience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경험하다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8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landscape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풍경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9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width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너비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bookmarkStart w:id="0" w:name="_GoBack"/>
            <w:bookmarkEnd w:id="0"/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10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activity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활동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11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a number of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많은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12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brilliant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훌륭한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13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festival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축제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14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wonder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경이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700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15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include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포함하다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634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16</w:t>
            </w:r>
          </w:p>
        </w:tc>
        <w:tc>
          <w:tcPr>
            <w:tcW w:w="1752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up to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~까지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855A2" w:rsidRPr="001855A2" w:rsidTr="008D3FE7">
        <w:trPr>
          <w:trHeight w:val="699"/>
        </w:trPr>
        <w:tc>
          <w:tcPr>
            <w:tcW w:w="638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  <w:r w:rsidRPr="001855A2">
              <w:rPr>
                <w:rFonts w:asciiTheme="minorEastAsia" w:eastAsiaTheme="minorEastAsia" w:hAnsiTheme="minorEastAsia" w:hint="eastAsia"/>
                <w:sz w:val="22"/>
              </w:rPr>
              <w:t>17</w:t>
            </w:r>
          </w:p>
        </w:tc>
        <w:tc>
          <w:tcPr>
            <w:tcW w:w="1752" w:type="dxa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sz w:val="22"/>
              </w:rPr>
              <w:t>sightseer</w:t>
            </w:r>
          </w:p>
        </w:tc>
        <w:tc>
          <w:tcPr>
            <w:tcW w:w="2000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 w:cs="굴림"/>
                <w:color w:val="000000"/>
                <w:sz w:val="22"/>
              </w:rPr>
            </w:pPr>
            <w:r w:rsidRPr="001855A2">
              <w:rPr>
                <w:rFonts w:asciiTheme="minorEastAsia" w:eastAsiaTheme="minorEastAsia" w:hAnsiTheme="minorEastAsia" w:cs="굴림" w:hint="eastAsia"/>
                <w:color w:val="000000"/>
                <w:sz w:val="22"/>
              </w:rPr>
              <w:t>관광객</w:t>
            </w:r>
          </w:p>
        </w:tc>
        <w:tc>
          <w:tcPr>
            <w:tcW w:w="4349" w:type="dxa"/>
            <w:vAlign w:val="center"/>
          </w:tcPr>
          <w:p w:rsidR="001855A2" w:rsidRPr="001855A2" w:rsidRDefault="001855A2" w:rsidP="001855A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900A0F" w:rsidRPr="001855A2" w:rsidRDefault="001E66E7" w:rsidP="009F2200">
      <w:pPr>
        <w:rPr>
          <w:rFonts w:asciiTheme="minorEastAsia" w:eastAsiaTheme="minorEastAsia" w:hAnsiTheme="minorEastAsia"/>
        </w:rPr>
      </w:pPr>
    </w:p>
    <w:sectPr w:rsidR="00900A0F" w:rsidRPr="001855A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6E7" w:rsidRDefault="001E66E7" w:rsidP="00D37893">
      <w:r>
        <w:separator/>
      </w:r>
    </w:p>
  </w:endnote>
  <w:endnote w:type="continuationSeparator" w:id="0">
    <w:p w:rsidR="001E66E7" w:rsidRDefault="001E66E7" w:rsidP="00D37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6E7" w:rsidRDefault="001E66E7" w:rsidP="00D37893">
      <w:r>
        <w:separator/>
      </w:r>
    </w:p>
  </w:footnote>
  <w:footnote w:type="continuationSeparator" w:id="0">
    <w:p w:rsidR="001E66E7" w:rsidRDefault="001E66E7" w:rsidP="00D37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CD"/>
    <w:rsid w:val="001855A2"/>
    <w:rsid w:val="001E66E7"/>
    <w:rsid w:val="002431CD"/>
    <w:rsid w:val="00303F86"/>
    <w:rsid w:val="004F2065"/>
    <w:rsid w:val="008D3FE7"/>
    <w:rsid w:val="009F2200"/>
    <w:rsid w:val="00BC19CD"/>
    <w:rsid w:val="00D22A0F"/>
    <w:rsid w:val="00D37893"/>
    <w:rsid w:val="00D63B85"/>
    <w:rsid w:val="00E7132D"/>
    <w:rsid w:val="00F6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CD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78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37893"/>
    <w:rPr>
      <w:rFonts w:ascii="바탕" w:eastAsia="바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D378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7893"/>
    <w:rPr>
      <w:rFonts w:ascii="바탕" w:eastAsia="바탕" w:hAnsi="맑은 고딕" w:cs="Times New Roman"/>
    </w:rPr>
  </w:style>
  <w:style w:type="character" w:styleId="a5">
    <w:name w:val="Hyperlink"/>
    <w:semiHidden/>
    <w:unhideWhenUsed/>
    <w:rsid w:val="001855A2"/>
    <w:rPr>
      <w:strike w:val="0"/>
      <w:dstrike w:val="0"/>
      <w:color w:val="0000FF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CD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78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37893"/>
    <w:rPr>
      <w:rFonts w:ascii="바탕" w:eastAsia="바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D378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7893"/>
    <w:rPr>
      <w:rFonts w:ascii="바탕" w:eastAsia="바탕" w:hAnsi="맑은 고딕" w:cs="Times New Roman"/>
    </w:rPr>
  </w:style>
  <w:style w:type="character" w:styleId="a5">
    <w:name w:val="Hyperlink"/>
    <w:semiHidden/>
    <w:unhideWhenUsed/>
    <w:rsid w:val="001855A2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1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gdic.daum.net/dicen/search.do?q=occasio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37BDF-569F-4A83-9689-707B55054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win7</cp:lastModifiedBy>
  <cp:revision>9</cp:revision>
  <dcterms:created xsi:type="dcterms:W3CDTF">2018-08-27T02:41:00Z</dcterms:created>
  <dcterms:modified xsi:type="dcterms:W3CDTF">2019-06-19T02:01:00Z</dcterms:modified>
</cp:coreProperties>
</file>