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C4" w:rsidRDefault="005E2BC4" w:rsidP="005E2BC4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825B01">
        <w:rPr>
          <w:rFonts w:asciiTheme="minorEastAsia" w:hAnsiTheme="minorEastAsia"/>
          <w:b/>
          <w:color w:val="000000" w:themeColor="text1"/>
          <w:sz w:val="28"/>
          <w:szCs w:val="28"/>
        </w:rPr>
        <w:t>Walker</w:t>
      </w:r>
      <w:r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Book 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4</w:t>
      </w:r>
      <w:r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Pr="00825B01">
        <w:rPr>
          <w:rFonts w:asciiTheme="minorEastAsia" w:hAnsiTheme="minorEastAsia"/>
          <w:b/>
          <w:color w:val="000000" w:themeColor="text1"/>
          <w:sz w:val="28"/>
          <w:szCs w:val="28"/>
        </w:rPr>
        <w:t>본문</w:t>
      </w:r>
      <w:r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5E2BC4" w:rsidRDefault="005E2BC4" w:rsidP="00907DBC">
      <w:pPr>
        <w:spacing w:after="0" w:line="240" w:lineRule="auto"/>
        <w:rPr>
          <w:rFonts w:asciiTheme="minorEastAsia" w:hAnsiTheme="minorEastAsia"/>
          <w:b/>
          <w:sz w:val="22"/>
        </w:rPr>
      </w:pPr>
    </w:p>
    <w:p w:rsidR="00907DBC" w:rsidRDefault="00907DBC" w:rsidP="00907DBC">
      <w:pPr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t>Unit 1 In the Playground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Do you want to make friends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in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the playground?</w:t>
      </w: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Then follow these rules.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Do you go up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and ride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down the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slide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Wait in line and 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push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others.</w:t>
      </w: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 you play with sand?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throw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rocks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or sand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at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others.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 you ride on the see-saw?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make others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bump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on the ground.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others play games without you?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mess up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their games.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And…be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nice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and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help others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Listen to others.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yell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kick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or 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hit others.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Then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everyone will be your friends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놀이터에서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놀이터에서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친구를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사귀고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싶은가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규칙을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지켜라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미끄럼틀에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올라가서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내려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오니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줄을 서서 기다리고 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밀지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말아라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모래를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가지고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노니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돌이나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모래를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아이들에게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던지지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말아라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시소를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타니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땅에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쿵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부딪히게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하지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말아라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없이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게임을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하니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그들의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게임을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방해하지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말아라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그리고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….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친절히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굴고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 사람들을 도와라.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들어라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소리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지르고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아이들을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차거나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때리지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말아라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그러면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모든 이가 네 친구가 될 것이다.</w:t>
      </w:r>
    </w:p>
    <w:p w:rsidR="00CE35F7" w:rsidRDefault="00CE35F7" w:rsidP="00CE35F7">
      <w:pPr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2 Don</w:t>
      </w:r>
      <w:r w:rsidR="00132300" w:rsidRPr="0093784D">
        <w:rPr>
          <w:rFonts w:asciiTheme="minorEastAsia" w:hAnsiTheme="minorEastAsia"/>
          <w:b/>
          <w:sz w:val="22"/>
        </w:rPr>
        <w:t>’</w:t>
      </w:r>
      <w:r w:rsidRPr="0093784D">
        <w:rPr>
          <w:rFonts w:asciiTheme="minorEastAsia" w:hAnsiTheme="minorEastAsia" w:hint="eastAsia"/>
          <w:b/>
          <w:sz w:val="22"/>
        </w:rPr>
        <w:t>t Bother Your Pet</w:t>
      </w:r>
    </w:p>
    <w:p w:rsidR="005E2BC4" w:rsidRPr="0093784D" w:rsidRDefault="005E2BC4" w:rsidP="00CE35F7">
      <w:pPr>
        <w:spacing w:after="0" w:line="240" w:lineRule="auto"/>
        <w:rPr>
          <w:rFonts w:asciiTheme="minorEastAsia" w:hAnsiTheme="minorEastAsia"/>
          <w:b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You have to be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kind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to your 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pet. That makes your pet happy.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Here are some tips for you.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Your pet is eating.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t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tease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it. It can make it angry.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Your pet is resting with 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its 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new born babies.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t get closer to them. T</w:t>
      </w:r>
      <w:r w:rsidRPr="0093784D">
        <w:rPr>
          <w:rFonts w:asciiTheme="minorEastAsia" w:hAnsiTheme="minorEastAsia" w:cs="맑은 고딕"/>
          <w:bCs/>
          <w:kern w:val="0"/>
          <w:sz w:val="22"/>
        </w:rPr>
        <w:t>he m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other can be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nervous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Your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pet is sleeping.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t wake it up. 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It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needs a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rest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t put your pet on the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slippery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floor.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It might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get hurt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t forget! Your pet feels</w:t>
      </w:r>
      <w:r w:rsidRPr="0093784D">
        <w:rPr>
          <w:rFonts w:asciiTheme="minorEastAsia" w:hAnsiTheme="minorEastAsia" w:cs="맑은 고딕"/>
          <w:bCs/>
          <w:kern w:val="0"/>
          <w:sz w:val="22"/>
        </w:rPr>
        <w:t>,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just like you!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너의 애완동물을 괴롭히지 말아라.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 너의 애완동물에게 친절해야 한다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그것이 너의 애완동물을 행복하게 한다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여기 너를 위한 충고 몇 가지가 있다.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너의 애완동물이 먹고 있는 중이다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그것을 괴롭히지 말아라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그것을 화나게 할 수도 있다.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너의 애완동물이 갓 태어난 새끼들과 쉬고 있다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그들에게 가까이 가지 말아라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어미가 예민해질 수도 있다.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너의 애완동물들이 잠을 자고 있다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그것을 깨우지 말아라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그것은 휴식이 필요하다.</w:t>
      </w: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너의 애완동물을 미끄러운 바닥에 두지 말아라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3784D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그것이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다칠 수 있다.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잊지 말아라! 너의 애완동물도 너와 똑같이 느낀다!</w:t>
      </w:r>
    </w:p>
    <w:p w:rsidR="00907DBC" w:rsidRDefault="00907DBC" w:rsidP="00907DBC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3 In the Backyard</w:t>
      </w:r>
    </w:p>
    <w:p w:rsidR="005E2BC4" w:rsidRPr="0093784D" w:rsidRDefault="005E2BC4" w:rsidP="00907DBC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Mom, there is a </w:t>
      </w:r>
      <w:r w:rsidR="00907DBC"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monster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in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our 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backyard,” say Marry and Jerry.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I can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t sleep. A monster </w:t>
      </w:r>
      <w:r w:rsidR="00907DBC"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knocks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on 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the window,” says Marry.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No. The wind </w:t>
      </w:r>
      <w:r w:rsidR="00907DBC"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hits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the window,” says mom.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I can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t sleep. A monster makes a </w:t>
      </w:r>
      <w:r w:rsidR="00907DBC"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noise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,” says Jerry.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No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. It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s the crying of 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a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cat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says mom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I can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t sleep. I can see a m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onster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s long arm,” says Marry.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No. That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s just a tree,” says mom.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I can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t sleep. I can see a monster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s </w:t>
      </w:r>
      <w:r w:rsidR="00907DBC"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shadow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,” says Jerry.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No. It</w:t>
      </w:r>
      <w:r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s a shadow of clouds.”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Isn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there a monster in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our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backyard</w:t>
      </w:r>
      <w:r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뒷마당에서</w:t>
      </w:r>
      <w:r w:rsidRPr="0093784D">
        <w:rPr>
          <w:rFonts w:asciiTheme="minorEastAsia" w:hAnsiTheme="minorEastAsia" w:cs="맑은 고딕"/>
          <w:b/>
          <w:bCs/>
          <w:kern w:val="0"/>
          <w:sz w:val="22"/>
        </w:rPr>
        <w:t xml:space="preserve"> 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엄마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뒷마당에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괴물이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있어요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Marry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Jerry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없어요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괴물이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창문을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두드려요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Marry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아니야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바람이 창문을 두드리는 거야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,”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엄마가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없어요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괴물이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소음을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Jerry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아니야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고양이가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우는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거야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,”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엄마가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없어요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저는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괴물의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긴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팔을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있어요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Marry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아니야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그것은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단지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나무야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,”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엄마가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전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없어요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저는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괴물의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그림자를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있어요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,” Jerry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132300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“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아니야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.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그것은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구름의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그림자야,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”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엄마가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="00907DBC" w:rsidRPr="0093784D">
        <w:rPr>
          <w:rFonts w:asciiTheme="minorEastAsia" w:hAnsiTheme="minorEastAsia" w:cs="맑은 고딕" w:hint="eastAsia"/>
          <w:bCs/>
          <w:kern w:val="0"/>
          <w:sz w:val="22"/>
        </w:rPr>
        <w:t>말한다</w:t>
      </w:r>
      <w:r w:rsidR="00907DBC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CE35F7" w:rsidRPr="0093784D" w:rsidRDefault="00907DBC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뒷마당에는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괴물이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없는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걸까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CE35F7" w:rsidRDefault="00CE35F7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Pr="0093784D" w:rsidRDefault="005E2BC4" w:rsidP="00CE35F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907DBC" w:rsidRDefault="00907DBC" w:rsidP="00CE35F7">
      <w:pPr>
        <w:wordWrap/>
        <w:adjustRightInd w:val="0"/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4 In the Attic</w:t>
      </w:r>
    </w:p>
    <w:p w:rsidR="005E2BC4" w:rsidRPr="0093784D" w:rsidRDefault="005E2BC4" w:rsidP="00CE35F7">
      <w:pPr>
        <w:wordWrap/>
        <w:adjustRightInd w:val="0"/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Today my sister and I find a lot of things in the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attic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turn on an old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lamp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and open a box full of books.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There are some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 xml:space="preserve">comic books 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and we read them.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find a guitar, a drum, and a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triangle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My sister plays the guitar and I play the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drum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I play the trian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gle and my sister sings a song.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find many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photos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, too.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We can see photos of our grandparents when they were young.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There are many fun things in the attic!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다락에서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오늘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여동생과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다락에서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많은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것을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발견한다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오래된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등을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켜고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책으로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가득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찬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상자를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연다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만화책이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몇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있어서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읽는다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기타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드럼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그리고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트라이앵글을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발견한다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여동생은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기타를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연주하고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드럼을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트라이앵글을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연주하고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여동생은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노래를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부른다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많은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사진도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찾는다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할아버지와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할머니가 젊었을 때 사진들을 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다락에는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재미있는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것들이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많다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5E2BC4" w:rsidRPr="0093784D" w:rsidRDefault="005E2BC4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Default="00907DBC" w:rsidP="00907DBC">
      <w:pPr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5 Things in the House</w:t>
      </w:r>
    </w:p>
    <w:p w:rsidR="005E2BC4" w:rsidRPr="0093784D" w:rsidRDefault="005E2BC4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I 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leep and take a rest in my bed.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A soft and warm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blanket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covers my body.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 wash my face and brush my teeth in front of the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sink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I turn the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 xml:space="preserve"> tap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on and off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to get water.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 keep my clothes in a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drawer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I don</w:t>
      </w:r>
      <w:r w:rsidR="00132300" w:rsidRPr="0093784D">
        <w:rPr>
          <w:rFonts w:asciiTheme="minorEastAsia" w:hAnsiTheme="minorEastAsia" w:cs="맑은 고딕"/>
          <w:bCs/>
          <w:kern w:val="0"/>
          <w:sz w:val="22"/>
        </w:rPr>
        <w:t>’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 want to make the drawer a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mess.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 use a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stove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to cook something.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I use fire from the stove so I have to be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careful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tabs>
          <w:tab w:val="left" w:pos="2127"/>
        </w:tabs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What other things can you see in your house?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CE35F7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집에</w:t>
      </w:r>
      <w:r w:rsidRPr="0093784D">
        <w:rPr>
          <w:rFonts w:asciiTheme="minorEastAsia" w:hAnsiTheme="minorEastAsia" w:cs="맑은 고딕"/>
          <w:b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있는</w:t>
      </w:r>
      <w:r w:rsidRPr="0093784D">
        <w:rPr>
          <w:rFonts w:asciiTheme="minorEastAsia" w:hAnsiTheme="minorEastAsia" w:cs="맑은 고딕"/>
          <w:b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물건들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침대에서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자고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휴식을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취한다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부드럽고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따뜻한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담요가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몸을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덮는다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세면대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앞에서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얼굴을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닦고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이를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닦는다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물을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얻기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위해서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수도를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틀었다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잠근다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서랍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속에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옷을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서랍을 엉망으로 만들고 싶지 않다.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뭔가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요리를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하기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위해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스토브를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사용한다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 스토브 불을 사용하기 때문에 조심해야 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집에서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다른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무엇을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있니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?</w:t>
      </w:r>
    </w:p>
    <w:p w:rsidR="00907DBC" w:rsidRDefault="00907DBC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5E2BC4" w:rsidRPr="0093784D" w:rsidRDefault="005E2BC4" w:rsidP="00907DBC">
      <w:pPr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 w:rsidR="00907DBC" w:rsidRDefault="00907DBC" w:rsidP="00CE35F7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6 In the Living Room</w:t>
      </w:r>
    </w:p>
    <w:p w:rsidR="005E2BC4" w:rsidRPr="0093784D" w:rsidRDefault="005E2BC4" w:rsidP="00CE35F7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Wha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t can you see in a living room?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You can see big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bookshelves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There are many books and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magazines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You can 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ee family pictures on the wall.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The pictures tell a story of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/>
          <w:bCs/>
          <w:kern w:val="0"/>
          <w:sz w:val="22"/>
        </w:rPr>
        <w:t>the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family.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You can see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a television and an audio set.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They are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useful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when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taking a rest.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There are some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cushions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on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a big sofa.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A table in front of the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sofa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is not tall.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Green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plants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with flowers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stand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in the living room.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What do you want to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have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in this living room?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거실에서</w:t>
      </w:r>
    </w:p>
    <w:p w:rsidR="00907DBC" w:rsidRPr="0033093B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 w:val="22"/>
        </w:rPr>
      </w:pP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너는 거실에서 무엇을 볼 수 있니?</w:t>
      </w:r>
    </w:p>
    <w:p w:rsidR="0033093B" w:rsidRPr="0033093B" w:rsidRDefault="0033093B" w:rsidP="0033093B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 w:val="22"/>
        </w:rPr>
      </w:pP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너는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큰 책장을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볼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수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있다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. </w:t>
      </w:r>
    </w:p>
    <w:p w:rsidR="00907DBC" w:rsidRPr="0033093B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 w:val="22"/>
        </w:rPr>
      </w:pP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많은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책들과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잡지들이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있다</w:t>
      </w:r>
      <w:r w:rsidR="00CE35F7"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.</w:t>
      </w:r>
    </w:p>
    <w:p w:rsidR="00907DBC" w:rsidRPr="0033093B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 w:val="22"/>
        </w:rPr>
      </w:pP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너는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벽에서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가족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사진들을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볼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수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있다</w:t>
      </w:r>
      <w:r w:rsidR="00CE35F7"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.</w:t>
      </w:r>
    </w:p>
    <w:p w:rsidR="0033093B" w:rsidRPr="0033093B" w:rsidRDefault="0033093B" w:rsidP="0033093B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 w:val="22"/>
        </w:rPr>
      </w:pP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그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사진들은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가족에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대한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이야기를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hAnsi="Times New Roman" w:cs="맑은 고딕" w:hint="eastAsia"/>
          <w:bCs/>
          <w:color w:val="000000" w:themeColor="text1"/>
          <w:kern w:val="0"/>
          <w:sz w:val="22"/>
        </w:rPr>
        <w:t>한다</w:t>
      </w:r>
      <w:r w:rsidRPr="0033093B">
        <w:rPr>
          <w:rFonts w:hAnsi="Times New Roman" w:cs="맑은 고딕"/>
          <w:bCs/>
          <w:color w:val="000000" w:themeColor="text1"/>
          <w:kern w:val="0"/>
          <w:sz w:val="22"/>
        </w:rPr>
        <w:t xml:space="preserve">. </w:t>
      </w:r>
    </w:p>
    <w:p w:rsidR="00907DBC" w:rsidRPr="0033093B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 w:val="22"/>
        </w:rPr>
      </w:pP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너는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텔레비전과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오디오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세트를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볼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수</w:t>
      </w:r>
      <w:r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 </w:t>
      </w:r>
      <w:r w:rsidRPr="0033093B">
        <w:rPr>
          <w:rFonts w:asciiTheme="minorEastAsia" w:hAnsiTheme="minorEastAsia" w:cs="맑은 고딕" w:hint="eastAsia"/>
          <w:bCs/>
          <w:color w:val="000000" w:themeColor="text1"/>
          <w:kern w:val="0"/>
          <w:sz w:val="22"/>
        </w:rPr>
        <w:t>있다</w:t>
      </w:r>
      <w:r w:rsidR="00CE35F7" w:rsidRPr="0033093B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그것들은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휴식을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취할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유용하다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커다란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소파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위에는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쿠션이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몇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소파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앞에 있는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탁자는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키가 크지 않다.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꽃이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초록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식물들이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거실에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있다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너는 이 거실에서 무엇을 갖고 싶니?</w:t>
      </w:r>
    </w:p>
    <w:p w:rsidR="00907DBC" w:rsidRDefault="00907DBC" w:rsidP="00907DB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 w:val="22"/>
        </w:rPr>
      </w:pPr>
    </w:p>
    <w:p w:rsidR="0033093B" w:rsidRPr="0093784D" w:rsidRDefault="0033093B" w:rsidP="00907DBC">
      <w:pPr>
        <w:spacing w:after="0" w:line="240" w:lineRule="auto"/>
        <w:rPr>
          <w:rFonts w:asciiTheme="minorEastAsia" w:hAnsiTheme="minorEastAsia" w:cs="맑은 고딕" w:hint="eastAsia"/>
          <w:bCs/>
          <w:color w:val="FF0000"/>
          <w:kern w:val="0"/>
          <w:sz w:val="22"/>
        </w:rPr>
      </w:pPr>
      <w:bookmarkStart w:id="0" w:name="_GoBack"/>
      <w:bookmarkEnd w:id="0"/>
    </w:p>
    <w:p w:rsidR="00907DBC" w:rsidRDefault="00907DBC" w:rsidP="00CE35F7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7 Things for Cooking</w:t>
      </w:r>
    </w:p>
    <w:p w:rsidR="005E2BC4" w:rsidRPr="0093784D" w:rsidRDefault="005E2BC4" w:rsidP="00CE35F7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There 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are many things in the kitchen.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They are all for cooking.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I see 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many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pots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and pans with various sizes and colors</w:t>
      </w:r>
      <w:r w:rsidR="00CE35F7"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We use pots and pans to cook or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boil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food.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I see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bowls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and dishes.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We use bowls and dishes to put the food on </w:t>
      </w:r>
      <w:r w:rsidRPr="0093784D">
        <w:rPr>
          <w:rFonts w:asciiTheme="minorEastAsia" w:hAnsiTheme="minorEastAsia" w:cs="맑은 고딕"/>
          <w:bCs/>
          <w:kern w:val="0"/>
          <w:sz w:val="22"/>
        </w:rPr>
        <w:t>them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I see a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fridge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We use a fridge to keep the food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fresh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I see forks, spoons, </w:t>
      </w:r>
      <w:r w:rsidRPr="0093784D">
        <w:rPr>
          <w:rFonts w:asciiTheme="minorEastAsia" w:hAnsiTheme="minorEastAsia" w:cs="맑은 고딕" w:hint="eastAsia"/>
          <w:bCs/>
          <w:color w:val="FF0000"/>
          <w:kern w:val="0"/>
          <w:sz w:val="22"/>
        </w:rPr>
        <w:t>chopsticks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and knives.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We use forks, spoons, chopsticks and knives to eat food.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What else do you need for cooking?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요리에 필요한 것들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부엌에는 많은 물건들이 있다.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그들은 모두 요리에 필요한 것이다.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 다양한 크기와 색의 냄비와 팬을 본다.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 음식을 요리하고 끓이기 위해 냄비와 팬을 사용한다.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 그릇과 접시를 본다.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 음식을 담기 위해 그릇과 접시를 사용한다.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 냉장고를 본다.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 음식을 신선하게 유지하기 위해 냉장고를 사용한다.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나는 포크, 숟가락, 젓가락, 칼을 본다.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 음식을 먹기 위해 포크, 숟가락, 젓가락, 칼을 사용한다.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요리에 필요한 것이 또 뭐가 있을까?</w:t>
      </w:r>
    </w:p>
    <w:p w:rsidR="00907DBC" w:rsidRDefault="00907DBC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5E2BC4" w:rsidRDefault="005E2BC4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5E2BC4" w:rsidRPr="0093784D" w:rsidRDefault="005E2BC4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907DBC" w:rsidRDefault="00907DBC" w:rsidP="00907DBC">
      <w:pPr>
        <w:spacing w:after="0" w:line="240" w:lineRule="auto"/>
        <w:rPr>
          <w:rFonts w:asciiTheme="minorEastAsia" w:hAnsiTheme="minorEastAsia"/>
          <w:b/>
          <w:sz w:val="22"/>
        </w:rPr>
      </w:pPr>
      <w:r w:rsidRPr="0093784D">
        <w:rPr>
          <w:rFonts w:asciiTheme="minorEastAsia" w:hAnsiTheme="minorEastAsia" w:hint="eastAsia"/>
          <w:b/>
          <w:sz w:val="22"/>
        </w:rPr>
        <w:lastRenderedPageBreak/>
        <w:t>Unit 8 On Saturday Nights</w:t>
      </w:r>
    </w:p>
    <w:p w:rsidR="005E2BC4" w:rsidRPr="0093784D" w:rsidRDefault="005E2BC4" w:rsidP="00907DBC">
      <w:pPr>
        <w:spacing w:after="0" w:line="240" w:lineRule="auto"/>
        <w:rPr>
          <w:rFonts w:asciiTheme="minorEastAsia" w:hAnsiTheme="minorEastAsia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On Saturdays, my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/>
          <w:bCs/>
          <w:kern w:val="0"/>
          <w:sz w:val="22"/>
        </w:rPr>
        <w:t>family make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pizza and drinks.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First we put the sugar,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 xml:space="preserve">salt, and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flour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into a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bowl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We add water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, oil,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and yeast.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Then we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 xml:space="preserve">stir 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them and make pizza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dough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We put some cheese, ham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, and pineapples on the dough.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bake the dough for 20 minutes in </w:t>
      </w:r>
      <w:r w:rsidR="00CE35F7"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the oven.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need some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blueberries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, honey, and milk.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Sometimes we need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mangoes or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 xml:space="preserve"> chocolate.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We 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mix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all of them in a </w:t>
      </w:r>
      <w:r w:rsidRPr="0093784D">
        <w:rPr>
          <w:rFonts w:asciiTheme="minorEastAsia" w:hAnsiTheme="minorEastAsia" w:cs="맑은 고딕"/>
          <w:bCs/>
          <w:color w:val="FF0000"/>
          <w:kern w:val="0"/>
          <w:sz w:val="22"/>
        </w:rPr>
        <w:t>blender</w:t>
      </w:r>
      <w:r w:rsidRPr="0093784D">
        <w:rPr>
          <w:rFonts w:asciiTheme="minorEastAsia" w:hAnsiTheme="minorEastAsia" w:cs="맑은 고딕"/>
          <w:bCs/>
          <w:color w:val="000000" w:themeColor="text1"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CE35F7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Pizza and drinks are ready.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/>
          <w:bCs/>
          <w:kern w:val="0"/>
          <w:sz w:val="22"/>
        </w:rPr>
        <w:t>We watch a movie or read comic books together!</w:t>
      </w: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</w:p>
    <w:p w:rsidR="00907DBC" w:rsidRPr="0093784D" w:rsidRDefault="00907DBC" w:rsidP="00907DBC">
      <w:pPr>
        <w:spacing w:after="0" w:line="240" w:lineRule="auto"/>
        <w:rPr>
          <w:rFonts w:asciiTheme="minorEastAsia" w:hAnsiTheme="minorEastAsia" w:cs="맑은 고딕"/>
          <w:b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토요일</w:t>
      </w:r>
      <w:r w:rsidRPr="0093784D">
        <w:rPr>
          <w:rFonts w:asciiTheme="minorEastAsia" w:hAnsiTheme="minorEastAsia" w:cs="맑은 고딕"/>
          <w:b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/>
          <w:bCs/>
          <w:kern w:val="0"/>
          <w:sz w:val="22"/>
        </w:rPr>
        <w:t>밤마다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토요일마다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 가족은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피자와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음료수를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만든다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처음에 우리는 설탕, 소금, 그리고 밀가루를 그릇 안에 넣는다.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 물, 기름, 그리고 이스트를 더한다.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그런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뒤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그것들을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휘젓고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피자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반죽을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만든다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치즈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파인애플을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반죽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위에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올린다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오븐에서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반죽을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20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분간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굽는다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블루베리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,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그리고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우유가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필요하다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때때로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망고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혹은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초콜릿이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필요하다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믹서기에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모든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것을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넣고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섞는다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907DB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피자와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음료수가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준비되었다</w:t>
      </w:r>
      <w:r w:rsidR="00CE35F7"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p w:rsidR="00907DBC" w:rsidRPr="0093784D" w:rsidRDefault="00907DBC" w:rsidP="00CE35F7">
      <w:pPr>
        <w:wordWrap/>
        <w:adjustRightInd w:val="0"/>
        <w:spacing w:after="0" w:line="240" w:lineRule="auto"/>
        <w:rPr>
          <w:rFonts w:asciiTheme="minorEastAsia" w:hAnsiTheme="minorEastAsia"/>
          <w:sz w:val="22"/>
        </w:rPr>
      </w:pP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우리는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함께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영화를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보거나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만화책을</w:t>
      </w:r>
      <w:r w:rsidRPr="0093784D">
        <w:rPr>
          <w:rFonts w:asciiTheme="minorEastAsia" w:hAnsiTheme="minorEastAsia" w:cs="맑은 고딕"/>
          <w:bCs/>
          <w:kern w:val="0"/>
          <w:sz w:val="22"/>
        </w:rPr>
        <w:t xml:space="preserve"> </w:t>
      </w:r>
      <w:r w:rsidRPr="0093784D">
        <w:rPr>
          <w:rFonts w:asciiTheme="minorEastAsia" w:hAnsiTheme="minorEastAsia" w:cs="맑은 고딕" w:hint="eastAsia"/>
          <w:bCs/>
          <w:kern w:val="0"/>
          <w:sz w:val="22"/>
        </w:rPr>
        <w:t>본다</w:t>
      </w:r>
      <w:r w:rsidRPr="0093784D">
        <w:rPr>
          <w:rFonts w:asciiTheme="minorEastAsia" w:hAnsiTheme="minorEastAsia" w:cs="맑은 고딕"/>
          <w:bCs/>
          <w:kern w:val="0"/>
          <w:sz w:val="22"/>
        </w:rPr>
        <w:t>.</w:t>
      </w:r>
    </w:p>
    <w:sectPr w:rsidR="00907DBC" w:rsidRPr="0093784D" w:rsidSect="00813EA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76" w:rsidRDefault="00246076" w:rsidP="00132300">
      <w:pPr>
        <w:spacing w:after="0" w:line="240" w:lineRule="auto"/>
      </w:pPr>
      <w:r>
        <w:separator/>
      </w:r>
    </w:p>
  </w:endnote>
  <w:endnote w:type="continuationSeparator" w:id="0">
    <w:p w:rsidR="00246076" w:rsidRDefault="00246076" w:rsidP="0013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76" w:rsidRDefault="00246076" w:rsidP="00132300">
      <w:pPr>
        <w:spacing w:after="0" w:line="240" w:lineRule="auto"/>
      </w:pPr>
      <w:r>
        <w:separator/>
      </w:r>
    </w:p>
  </w:footnote>
  <w:footnote w:type="continuationSeparator" w:id="0">
    <w:p w:rsidR="00246076" w:rsidRDefault="00246076" w:rsidP="00132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7DBC"/>
    <w:rsid w:val="00132300"/>
    <w:rsid w:val="0013343A"/>
    <w:rsid w:val="002205FA"/>
    <w:rsid w:val="00246076"/>
    <w:rsid w:val="00303F86"/>
    <w:rsid w:val="0033093B"/>
    <w:rsid w:val="004F2065"/>
    <w:rsid w:val="005E2BC4"/>
    <w:rsid w:val="00813EA8"/>
    <w:rsid w:val="00907DBC"/>
    <w:rsid w:val="0093784D"/>
    <w:rsid w:val="00CE35F7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4CE28"/>
  <w15:docId w15:val="{E0291F51-6DBB-4152-BB5C-D9D8625D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DBC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23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32300"/>
  </w:style>
  <w:style w:type="paragraph" w:styleId="a4">
    <w:name w:val="footer"/>
    <w:basedOn w:val="a"/>
    <w:link w:val="Char0"/>
    <w:uiPriority w:val="99"/>
    <w:unhideWhenUsed/>
    <w:rsid w:val="001323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32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7</cp:revision>
  <dcterms:created xsi:type="dcterms:W3CDTF">2018-11-19T04:31:00Z</dcterms:created>
  <dcterms:modified xsi:type="dcterms:W3CDTF">2018-12-27T06:06:00Z</dcterms:modified>
</cp:coreProperties>
</file>